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55D8F" w14:textId="006780E9" w:rsidR="00BF7857" w:rsidRDefault="009B3024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E80C57">
        <w:trPr>
          <w:jc w:val="center"/>
        </w:trPr>
        <w:tc>
          <w:tcPr>
            <w:tcW w:w="2405" w:type="dxa"/>
            <w:vAlign w:val="center"/>
          </w:tcPr>
          <w:p w14:paraId="10631F67" w14:textId="77777777" w:rsidR="004E312A" w:rsidRPr="004E312A" w:rsidRDefault="004E312A" w:rsidP="00E80C57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35625367" w14:textId="77777777" w:rsidR="00E80C57" w:rsidRDefault="00E80C57" w:rsidP="00E80C5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E80C57">
              <w:rPr>
                <w:rFonts w:hint="eastAsia"/>
                <w:sz w:val="24"/>
                <w:szCs w:val="24"/>
              </w:rPr>
              <w:t>加西贝拉关键压缩机零部件配套生产线暨园区二期项目</w:t>
            </w:r>
          </w:p>
          <w:p w14:paraId="45B86DD6" w14:textId="18265AAE" w:rsidR="004E312A" w:rsidRPr="004E312A" w:rsidRDefault="00E80C57" w:rsidP="00E80C5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80C57">
              <w:rPr>
                <w:rFonts w:hint="eastAsia"/>
                <w:sz w:val="24"/>
                <w:szCs w:val="24"/>
              </w:rPr>
              <w:t>消防设施专业技术检测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11691C43" w:rsidR="004E312A" w:rsidRPr="004E312A" w:rsidRDefault="00E80C57" w:rsidP="00E80C57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E80C57">
              <w:rPr>
                <w:rFonts w:hint="eastAsia"/>
                <w:sz w:val="24"/>
                <w:szCs w:val="24"/>
              </w:rPr>
              <w:t>消防设施专业技术检测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7519CAEB" w:rsidR="00135B81" w:rsidRDefault="00E80C57" w:rsidP="008425C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80C57">
              <w:rPr>
                <w:rFonts w:hint="eastAsia"/>
                <w:sz w:val="24"/>
                <w:szCs w:val="24"/>
              </w:rPr>
              <w:t>嘉兴市南湖区东风路</w:t>
            </w:r>
            <w:r w:rsidRPr="00E80C57">
              <w:rPr>
                <w:sz w:val="24"/>
                <w:szCs w:val="24"/>
              </w:rPr>
              <w:t>1789号</w:t>
            </w:r>
          </w:p>
        </w:tc>
      </w:tr>
      <w:tr w:rsidR="000749E3" w14:paraId="09024F1A" w14:textId="77777777" w:rsidTr="00AF2F4C">
        <w:trPr>
          <w:jc w:val="center"/>
        </w:trPr>
        <w:tc>
          <w:tcPr>
            <w:tcW w:w="2405" w:type="dxa"/>
          </w:tcPr>
          <w:p w14:paraId="474B6814" w14:textId="5B5708F6" w:rsidR="000749E3" w:rsidRDefault="009B302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中选供应商</w:t>
            </w:r>
          </w:p>
        </w:tc>
        <w:tc>
          <w:tcPr>
            <w:tcW w:w="7088" w:type="dxa"/>
          </w:tcPr>
          <w:p w14:paraId="32E4A7B3" w14:textId="3F40C168" w:rsidR="000749E3" w:rsidRDefault="00E80C57" w:rsidP="008425CF">
            <w:pPr>
              <w:jc w:val="center"/>
              <w:rPr>
                <w:sz w:val="24"/>
                <w:szCs w:val="24"/>
              </w:rPr>
            </w:pPr>
            <w:r w:rsidRPr="00E80C57">
              <w:rPr>
                <w:rFonts w:hint="eastAsia"/>
                <w:sz w:val="24"/>
                <w:szCs w:val="24"/>
              </w:rPr>
              <w:t>浙江兴禾工程检测有限公司</w:t>
            </w:r>
          </w:p>
        </w:tc>
      </w:tr>
      <w:tr w:rsidR="000749E3" w14:paraId="29F7BB37" w14:textId="77777777" w:rsidTr="00AF2F4C">
        <w:trPr>
          <w:jc w:val="center"/>
        </w:trPr>
        <w:tc>
          <w:tcPr>
            <w:tcW w:w="2405" w:type="dxa"/>
          </w:tcPr>
          <w:p w14:paraId="38A16074" w14:textId="34FFBB4E" w:rsidR="000749E3" w:rsidRDefault="009B302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中选金额</w:t>
            </w:r>
          </w:p>
        </w:tc>
        <w:tc>
          <w:tcPr>
            <w:tcW w:w="7088" w:type="dxa"/>
          </w:tcPr>
          <w:p w14:paraId="21FE0AF9" w14:textId="4890E41E" w:rsidR="000749E3" w:rsidRDefault="00E80C57" w:rsidP="00F97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6800</w:t>
            </w:r>
            <w:r w:rsidR="00F97763" w:rsidRPr="00F97763">
              <w:rPr>
                <w:sz w:val="24"/>
                <w:szCs w:val="24"/>
              </w:rPr>
              <w:t>元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</w:tbl>
    <w:p w14:paraId="7A805934" w14:textId="77777777" w:rsidR="00663622" w:rsidRPr="00FA573B" w:rsidRDefault="00663622" w:rsidP="009B3024">
      <w:pPr>
        <w:jc w:val="center"/>
        <w:rPr>
          <w:sz w:val="28"/>
          <w:szCs w:val="28"/>
        </w:rPr>
      </w:pPr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AC37E" w14:textId="77777777" w:rsidR="00EA7EB9" w:rsidRDefault="00EA7EB9" w:rsidP="004D03F3">
      <w:r>
        <w:separator/>
      </w:r>
    </w:p>
  </w:endnote>
  <w:endnote w:type="continuationSeparator" w:id="0">
    <w:p w14:paraId="34C8BECA" w14:textId="77777777" w:rsidR="00EA7EB9" w:rsidRDefault="00EA7EB9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6ABC9" w14:textId="77777777" w:rsidR="00EA7EB9" w:rsidRDefault="00EA7EB9" w:rsidP="004D03F3">
      <w:r>
        <w:separator/>
      </w:r>
    </w:p>
  </w:footnote>
  <w:footnote w:type="continuationSeparator" w:id="0">
    <w:p w14:paraId="225AAE6D" w14:textId="77777777" w:rsidR="00EA7EB9" w:rsidRDefault="00EA7EB9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5469"/>
    <w:rsid w:val="00265D74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17F7F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C2CD8"/>
    <w:rsid w:val="008F26F4"/>
    <w:rsid w:val="008F27EF"/>
    <w:rsid w:val="00907874"/>
    <w:rsid w:val="00943BC6"/>
    <w:rsid w:val="00967DAE"/>
    <w:rsid w:val="00984F11"/>
    <w:rsid w:val="00991777"/>
    <w:rsid w:val="009933BD"/>
    <w:rsid w:val="009B3024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E4812"/>
    <w:rsid w:val="00BF7857"/>
    <w:rsid w:val="00C23D05"/>
    <w:rsid w:val="00C31B95"/>
    <w:rsid w:val="00C63ED4"/>
    <w:rsid w:val="00C748A5"/>
    <w:rsid w:val="00CC485D"/>
    <w:rsid w:val="00CD5CA2"/>
    <w:rsid w:val="00D136F7"/>
    <w:rsid w:val="00D50591"/>
    <w:rsid w:val="00D870A0"/>
    <w:rsid w:val="00D92041"/>
    <w:rsid w:val="00DF00F2"/>
    <w:rsid w:val="00E2517F"/>
    <w:rsid w:val="00E45DAA"/>
    <w:rsid w:val="00E71458"/>
    <w:rsid w:val="00E80C57"/>
    <w:rsid w:val="00EA7EB9"/>
    <w:rsid w:val="00EC1B01"/>
    <w:rsid w:val="00EC7446"/>
    <w:rsid w:val="00EE2D58"/>
    <w:rsid w:val="00F16734"/>
    <w:rsid w:val="00F97763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5D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5DAA"/>
    <w:rPr>
      <w:sz w:val="18"/>
      <w:szCs w:val="18"/>
    </w:rPr>
  </w:style>
  <w:style w:type="character" w:styleId="a7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5059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5059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059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505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5D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5DAA"/>
    <w:rPr>
      <w:sz w:val="18"/>
      <w:szCs w:val="18"/>
    </w:rPr>
  </w:style>
  <w:style w:type="character" w:styleId="a7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5059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5059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059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69</cp:revision>
  <cp:lastPrinted>2024-06-25T07:43:00Z</cp:lastPrinted>
  <dcterms:created xsi:type="dcterms:W3CDTF">2023-10-12T00:53:00Z</dcterms:created>
  <dcterms:modified xsi:type="dcterms:W3CDTF">2026-05-07T03:08:00Z</dcterms:modified>
</cp:coreProperties>
</file>